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DB40" w14:textId="77777777" w:rsidR="00E8173E" w:rsidRDefault="00ED6ECB">
      <w:r>
        <w:rPr>
          <w:noProof/>
        </w:rPr>
        <w:drawing>
          <wp:anchor distT="0" distB="0" distL="114300" distR="114300" simplePos="0" relativeHeight="251661312" behindDoc="1" locked="0" layoutInCell="1" allowOverlap="1" wp14:anchorId="3B8EF981" wp14:editId="7706A38D">
            <wp:simplePos x="0" y="0"/>
            <wp:positionH relativeFrom="column">
              <wp:posOffset>1036320</wp:posOffset>
            </wp:positionH>
            <wp:positionV relativeFrom="paragraph">
              <wp:posOffset>-769620</wp:posOffset>
            </wp:positionV>
            <wp:extent cx="3589020" cy="743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East_logo_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9020" cy="743784"/>
                    </a:xfrm>
                    <a:prstGeom prst="rect">
                      <a:avLst/>
                    </a:prstGeom>
                  </pic:spPr>
                </pic:pic>
              </a:graphicData>
            </a:graphic>
            <wp14:sizeRelH relativeFrom="page">
              <wp14:pctWidth>0</wp14:pctWidth>
            </wp14:sizeRelH>
            <wp14:sizeRelV relativeFrom="page">
              <wp14:pctHeight>0</wp14:pctHeight>
            </wp14:sizeRelV>
          </wp:anchor>
        </w:drawing>
      </w:r>
    </w:p>
    <w:p w14:paraId="0D4717C5" w14:textId="77777777" w:rsidR="00E8173E" w:rsidRPr="00ED6ECB" w:rsidRDefault="00E8173E" w:rsidP="00E8173E">
      <w:pPr>
        <w:jc w:val="center"/>
        <w:rPr>
          <w:b/>
          <w:sz w:val="24"/>
          <w:szCs w:val="24"/>
        </w:rPr>
      </w:pPr>
      <w:r w:rsidRPr="00ED6ECB">
        <w:rPr>
          <w:b/>
          <w:sz w:val="24"/>
          <w:szCs w:val="24"/>
        </w:rPr>
        <w:t>Agenda</w:t>
      </w:r>
    </w:p>
    <w:p w14:paraId="7B679B28" w14:textId="77777777" w:rsidR="00E8173E" w:rsidRDefault="00BA7609" w:rsidP="000A016B">
      <w:pPr>
        <w:jc w:val="center"/>
        <w:rPr>
          <w:b/>
          <w:sz w:val="24"/>
          <w:szCs w:val="24"/>
        </w:rPr>
      </w:pPr>
      <w:r w:rsidRPr="00ED6ECB">
        <w:rPr>
          <w:b/>
          <w:sz w:val="24"/>
          <w:szCs w:val="24"/>
        </w:rPr>
        <w:t>Inclusion</w:t>
      </w:r>
      <w:r w:rsidR="00E8173E" w:rsidRPr="00ED6ECB">
        <w:rPr>
          <w:b/>
          <w:sz w:val="24"/>
          <w:szCs w:val="24"/>
        </w:rPr>
        <w:t xml:space="preserve"> Committee</w:t>
      </w:r>
    </w:p>
    <w:p w14:paraId="50B84F62" w14:textId="42F6C9D0" w:rsidR="000A016B" w:rsidRPr="00ED6ECB" w:rsidRDefault="006A472C" w:rsidP="000A016B">
      <w:pPr>
        <w:jc w:val="center"/>
        <w:rPr>
          <w:b/>
          <w:sz w:val="24"/>
          <w:szCs w:val="24"/>
        </w:rPr>
      </w:pPr>
      <w:r>
        <w:rPr>
          <w:b/>
          <w:sz w:val="24"/>
          <w:szCs w:val="24"/>
        </w:rPr>
        <w:t>November 30, 2021</w:t>
      </w:r>
    </w:p>
    <w:p w14:paraId="49CA3433" w14:textId="77777777" w:rsidR="00E8173E" w:rsidRPr="00ED6ECB" w:rsidRDefault="006B5D77" w:rsidP="00E8173E">
      <w:pPr>
        <w:jc w:val="center"/>
        <w:rPr>
          <w:b/>
          <w:sz w:val="24"/>
          <w:szCs w:val="24"/>
        </w:rPr>
      </w:pPr>
      <w:r w:rsidRPr="00ED6ECB">
        <w:rPr>
          <w:b/>
          <w:sz w:val="24"/>
          <w:szCs w:val="24"/>
        </w:rPr>
        <w:t>Time:  3:30 pm</w:t>
      </w:r>
    </w:p>
    <w:p w14:paraId="6D415AF2" w14:textId="77777777" w:rsidR="003E571E" w:rsidRPr="00ED6ECB" w:rsidRDefault="006B5D77" w:rsidP="00E8173E">
      <w:pPr>
        <w:jc w:val="center"/>
        <w:rPr>
          <w:b/>
          <w:sz w:val="24"/>
          <w:szCs w:val="24"/>
        </w:rPr>
      </w:pPr>
      <w:r w:rsidRPr="00ED6ECB">
        <w:rPr>
          <w:b/>
          <w:sz w:val="24"/>
          <w:szCs w:val="24"/>
        </w:rPr>
        <w:t>Location:  Zoom</w:t>
      </w:r>
      <w:r w:rsidR="007E1204" w:rsidRPr="00ED6ECB">
        <w:rPr>
          <w:b/>
          <w:sz w:val="24"/>
          <w:szCs w:val="24"/>
        </w:rPr>
        <w:t xml:space="preserve"> </w:t>
      </w:r>
    </w:p>
    <w:p w14:paraId="7F4AEE9F" w14:textId="77777777" w:rsidR="007E1204" w:rsidRDefault="007E1204" w:rsidP="007E1204">
      <w:pPr>
        <w:pStyle w:val="PlainText"/>
      </w:pPr>
    </w:p>
    <w:p w14:paraId="78B13B93" w14:textId="77777777" w:rsidR="00E8173E" w:rsidRDefault="006B5D77" w:rsidP="00E8173E">
      <w:r>
        <w:t>3:30 pm</w:t>
      </w:r>
      <w:r w:rsidR="003E571E">
        <w:tab/>
      </w:r>
      <w:r w:rsidR="00D62073">
        <w:tab/>
      </w:r>
      <w:r w:rsidR="00E8173E">
        <w:t>Call to Order</w:t>
      </w:r>
      <w:r w:rsidR="00E8173E">
        <w:tab/>
      </w:r>
      <w:r w:rsidR="00E8173E">
        <w:tab/>
      </w:r>
      <w:r w:rsidR="00E8173E">
        <w:tab/>
      </w:r>
      <w:r w:rsidR="00E8173E">
        <w:tab/>
      </w:r>
      <w:r w:rsidR="00E8173E">
        <w:tab/>
      </w:r>
      <w:r w:rsidR="00262DD5">
        <w:tab/>
      </w:r>
      <w:r w:rsidR="001D1040">
        <w:t>Larry Donley</w:t>
      </w:r>
      <w:r w:rsidR="00E8173E">
        <w:t>, Chair</w:t>
      </w:r>
    </w:p>
    <w:p w14:paraId="4247734F" w14:textId="77777777" w:rsidR="00E8173E" w:rsidRDefault="00E8173E" w:rsidP="00C12C5B">
      <w:pPr>
        <w:ind w:left="1440" w:firstLine="720"/>
      </w:pPr>
      <w:r>
        <w:t>Determination of Quorum</w:t>
      </w:r>
      <w:r>
        <w:tab/>
      </w:r>
      <w:r>
        <w:tab/>
      </w:r>
      <w:r>
        <w:tab/>
      </w:r>
      <w:r>
        <w:tab/>
      </w:r>
      <w:r>
        <w:tab/>
      </w:r>
    </w:p>
    <w:p w14:paraId="4A1F6FBF" w14:textId="77777777" w:rsidR="00E8173E" w:rsidRDefault="00E8173E" w:rsidP="00E8173E"/>
    <w:p w14:paraId="330EC841" w14:textId="77777777" w:rsidR="00C12C5B" w:rsidRDefault="006B5D77" w:rsidP="00E8173E">
      <w:r>
        <w:t>3:35</w:t>
      </w:r>
      <w:r w:rsidR="00E8173E">
        <w:t xml:space="preserve"> pm</w:t>
      </w:r>
      <w:r w:rsidR="00E8173E">
        <w:tab/>
      </w:r>
      <w:r w:rsidR="003E571E">
        <w:tab/>
      </w:r>
      <w:r w:rsidR="00E8173E">
        <w:t>Old Business</w:t>
      </w:r>
      <w:r w:rsidR="00C12C5B">
        <w:tab/>
      </w:r>
      <w:r w:rsidR="00C12C5B">
        <w:tab/>
      </w:r>
      <w:r w:rsidR="00C12C5B">
        <w:tab/>
      </w:r>
      <w:r w:rsidR="00C12C5B">
        <w:tab/>
      </w:r>
      <w:r w:rsidR="00C12C5B">
        <w:tab/>
      </w:r>
      <w:r w:rsidR="00C12C5B">
        <w:tab/>
        <w:t>Chair</w:t>
      </w:r>
    </w:p>
    <w:p w14:paraId="2A0C8B1E" w14:textId="725CC2C6" w:rsidR="005E6997" w:rsidRDefault="00C12C5B" w:rsidP="00CC6A99">
      <w:r>
        <w:tab/>
      </w:r>
      <w:r>
        <w:tab/>
      </w:r>
      <w:r>
        <w:tab/>
      </w:r>
      <w:r w:rsidR="00FA1823">
        <w:t xml:space="preserve">Approval of </w:t>
      </w:r>
      <w:r w:rsidR="006A472C">
        <w:t xml:space="preserve">September </w:t>
      </w:r>
      <w:r w:rsidR="00FA1823">
        <w:t>minutes*</w:t>
      </w:r>
    </w:p>
    <w:p w14:paraId="4205EDFD" w14:textId="77777777" w:rsidR="000E0741" w:rsidRPr="000A016B" w:rsidRDefault="000A016B" w:rsidP="000E0741">
      <w:pPr>
        <w:rPr>
          <w:i/>
        </w:rPr>
      </w:pPr>
      <w:r>
        <w:tab/>
      </w:r>
      <w:r>
        <w:tab/>
      </w:r>
      <w:r>
        <w:tab/>
      </w:r>
    </w:p>
    <w:p w14:paraId="7887C97D" w14:textId="77777777" w:rsidR="00E8173E" w:rsidRDefault="000E0741" w:rsidP="00E8173E">
      <w:r>
        <w:t>3</w:t>
      </w:r>
      <w:r w:rsidR="0083405F">
        <w:t>:</w:t>
      </w:r>
      <w:r>
        <w:t>45</w:t>
      </w:r>
      <w:r w:rsidR="00CC6A99">
        <w:t xml:space="preserve"> </w:t>
      </w:r>
      <w:r w:rsidR="00E8173E">
        <w:t>pm</w:t>
      </w:r>
      <w:r w:rsidR="00E8173E">
        <w:tab/>
      </w:r>
      <w:r w:rsidR="003E571E">
        <w:tab/>
      </w:r>
      <w:r w:rsidR="00CC6A99">
        <w:t>New B</w:t>
      </w:r>
      <w:r w:rsidR="00E8173E">
        <w:t>usiness</w:t>
      </w:r>
      <w:r w:rsidR="00E8173E">
        <w:tab/>
      </w:r>
      <w:r w:rsidR="00E8173E">
        <w:tab/>
      </w:r>
      <w:r w:rsidR="00E8173E">
        <w:tab/>
      </w:r>
      <w:r w:rsidR="00E8173E">
        <w:tab/>
      </w:r>
      <w:r w:rsidR="00E8173E">
        <w:tab/>
      </w:r>
      <w:r w:rsidR="00E8173E">
        <w:tab/>
      </w:r>
      <w:r w:rsidR="00CC6A99">
        <w:t>Chair</w:t>
      </w:r>
    </w:p>
    <w:p w14:paraId="14D247D7" w14:textId="6964C4AC" w:rsidR="005E6997" w:rsidRDefault="00F538D4" w:rsidP="005E6997">
      <w:r>
        <w:tab/>
      </w:r>
      <w:r>
        <w:tab/>
      </w:r>
      <w:r>
        <w:tab/>
      </w:r>
      <w:r w:rsidR="005E6997">
        <w:t>Goals and Objectives*</w:t>
      </w:r>
    </w:p>
    <w:p w14:paraId="144BEC16" w14:textId="3332BFCC" w:rsidR="005E6997" w:rsidRDefault="005E6997" w:rsidP="005E6997">
      <w:r>
        <w:tab/>
      </w:r>
      <w:r>
        <w:tab/>
      </w:r>
      <w:r>
        <w:tab/>
        <w:t>Demographics</w:t>
      </w:r>
    </w:p>
    <w:p w14:paraId="77F0E71B" w14:textId="77777777" w:rsidR="00E8173E" w:rsidRDefault="00E8173E" w:rsidP="00E8173E"/>
    <w:p w14:paraId="6FDEFB81" w14:textId="77777777" w:rsidR="00E8173E" w:rsidRDefault="006B5D77" w:rsidP="00E8173E">
      <w:r>
        <w:t>4:30</w:t>
      </w:r>
      <w:r w:rsidR="00E8173E">
        <w:t xml:space="preserve"> pm</w:t>
      </w:r>
      <w:r w:rsidR="00E8173E">
        <w:tab/>
      </w:r>
      <w:r w:rsidR="003E571E">
        <w:tab/>
      </w:r>
      <w:r w:rsidR="00E8173E">
        <w:t>Adjourn</w:t>
      </w:r>
    </w:p>
    <w:p w14:paraId="58637813" w14:textId="77777777" w:rsidR="00E8173E" w:rsidRPr="00083E6A" w:rsidRDefault="00E8173E" w:rsidP="00E8173E">
      <w:pPr>
        <w:rPr>
          <w:sz w:val="20"/>
          <w:szCs w:val="20"/>
        </w:rPr>
      </w:pPr>
    </w:p>
    <w:p w14:paraId="7B02669D" w14:textId="77777777" w:rsidR="00E8173E" w:rsidRDefault="00E8173E" w:rsidP="00E8173E">
      <w:pPr>
        <w:rPr>
          <w:i/>
          <w:sz w:val="20"/>
          <w:szCs w:val="20"/>
        </w:rPr>
      </w:pPr>
      <w:r w:rsidRPr="00083E6A">
        <w:rPr>
          <w:i/>
          <w:sz w:val="20"/>
          <w:szCs w:val="20"/>
        </w:rPr>
        <w:t>*Item that requires a vote by the Committee</w:t>
      </w:r>
    </w:p>
    <w:p w14:paraId="26277C97" w14:textId="77777777" w:rsidR="00F538D4" w:rsidRDefault="00F538D4" w:rsidP="00E8173E">
      <w:pPr>
        <w:rPr>
          <w:i/>
          <w:sz w:val="20"/>
          <w:szCs w:val="20"/>
        </w:rPr>
      </w:pPr>
    </w:p>
    <w:p w14:paraId="53E36187" w14:textId="77777777" w:rsidR="00F538D4" w:rsidRDefault="00F538D4" w:rsidP="00E8173E">
      <w:pPr>
        <w:rPr>
          <w:i/>
          <w:sz w:val="20"/>
          <w:szCs w:val="20"/>
        </w:rPr>
      </w:pPr>
    </w:p>
    <w:p w14:paraId="55216C7B" w14:textId="77777777" w:rsidR="00F538D4" w:rsidRPr="00083E6A" w:rsidRDefault="00F538D4" w:rsidP="00E8173E">
      <w:pPr>
        <w:rPr>
          <w:i/>
          <w:sz w:val="20"/>
          <w:szCs w:val="20"/>
        </w:rPr>
      </w:pPr>
    </w:p>
    <w:p w14:paraId="57AD6EA5" w14:textId="5E097F3F" w:rsidR="007E1204" w:rsidRDefault="007E1204" w:rsidP="00E8173E">
      <w:pPr>
        <w:rPr>
          <w:sz w:val="20"/>
          <w:szCs w:val="20"/>
        </w:rPr>
      </w:pPr>
    </w:p>
    <w:p w14:paraId="2D637838" w14:textId="77777777" w:rsidR="005E6997" w:rsidRPr="00083E6A" w:rsidRDefault="005E6997" w:rsidP="00E8173E">
      <w:pPr>
        <w:rPr>
          <w:sz w:val="20"/>
          <w:szCs w:val="20"/>
        </w:rPr>
      </w:pPr>
    </w:p>
    <w:p w14:paraId="1B52890E" w14:textId="77777777" w:rsidR="005E6997" w:rsidRDefault="00ED6ECB" w:rsidP="00F538D4">
      <w:pPr>
        <w:shd w:val="clear" w:color="auto" w:fill="FFFFFF"/>
        <w:spacing w:after="480"/>
        <w:rPr>
          <w:b/>
          <w:sz w:val="20"/>
          <w:szCs w:val="20"/>
        </w:rPr>
      </w:pPr>
      <w:r w:rsidRPr="002C151F">
        <w:rPr>
          <w:b/>
          <w:noProof/>
          <w:sz w:val="20"/>
          <w:szCs w:val="20"/>
        </w:rPr>
        <mc:AlternateContent>
          <mc:Choice Requires="wps">
            <w:drawing>
              <wp:anchor distT="0" distB="0" distL="114300" distR="114300" simplePos="0" relativeHeight="251660288" behindDoc="0" locked="0" layoutInCell="1" allowOverlap="1" wp14:anchorId="54BD4252" wp14:editId="7BA6256B">
                <wp:simplePos x="0" y="0"/>
                <wp:positionH relativeFrom="margin">
                  <wp:posOffset>-438150</wp:posOffset>
                </wp:positionH>
                <wp:positionV relativeFrom="paragraph">
                  <wp:posOffset>2047240</wp:posOffset>
                </wp:positionV>
                <wp:extent cx="6409038" cy="444843"/>
                <wp:effectExtent l="0" t="0" r="0" b="0"/>
                <wp:wrapNone/>
                <wp:docPr id="7" name="Text Box 7"/>
                <wp:cNvGraphicFramePr/>
                <a:graphic xmlns:a="http://schemas.openxmlformats.org/drawingml/2006/main">
                  <a:graphicData uri="http://schemas.microsoft.com/office/word/2010/wordprocessingShape">
                    <wps:wsp>
                      <wps:cNvSpPr txBox="1"/>
                      <wps:spPr>
                        <a:xfrm>
                          <a:off x="0" y="0"/>
                          <a:ext cx="6409038" cy="444843"/>
                        </a:xfrm>
                        <a:prstGeom prst="rect">
                          <a:avLst/>
                        </a:prstGeom>
                        <a:noFill/>
                        <a:ln w="6350">
                          <a:noFill/>
                        </a:ln>
                      </wps:spPr>
                      <wps:txbx>
                        <w:txbxContent>
                          <w:p w14:paraId="2FF66DB6" w14:textId="77777777" w:rsidR="00E8173E" w:rsidRDefault="00E8173E" w:rsidP="00E8173E">
                            <w:pPr>
                              <w:jc w:val="center"/>
                              <w:rPr>
                                <w:sz w:val="18"/>
                                <w:szCs w:val="18"/>
                              </w:rPr>
                            </w:pPr>
                            <w:r w:rsidRPr="00083156">
                              <w:rPr>
                                <w:sz w:val="18"/>
                                <w:szCs w:val="18"/>
                              </w:rPr>
                              <w:t>Auxiliary aids and services are available upon request to individuals with disabilities.</w:t>
                            </w:r>
                          </w:p>
                          <w:p w14:paraId="1BDBB211" w14:textId="77777777" w:rsidR="00E8173E" w:rsidRPr="00083156" w:rsidRDefault="00E8173E" w:rsidP="00E8173E">
                            <w:pPr>
                              <w:jc w:val="center"/>
                              <w:rPr>
                                <w:sz w:val="18"/>
                                <w:szCs w:val="18"/>
                              </w:rPr>
                            </w:pPr>
                            <w:r w:rsidRPr="00083156">
                              <w:rPr>
                                <w:sz w:val="18"/>
                                <w:szCs w:val="18"/>
                              </w:rPr>
                              <w:t>Committed Equal Opportunity Employer/programs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D4252" id="_x0000_t202" coordsize="21600,21600" o:spt="202" path="m,l,21600r21600,l21600,xe">
                <v:stroke joinstyle="miter"/>
                <v:path gradientshapeok="t" o:connecttype="rect"/>
              </v:shapetype>
              <v:shape id="Text Box 7" o:spid="_x0000_s1026" type="#_x0000_t202" style="position:absolute;margin-left:-34.5pt;margin-top:161.2pt;width:504.65pt;height:3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" filled="f" stroked="f" strokeweight=".5pt">
                <v:textbox>
                  <w:txbxContent>
                    <w:p w14:paraId="2FF66DB6" w14:textId="77777777" w:rsidR="00E8173E" w:rsidRDefault="00E8173E" w:rsidP="00E8173E">
                      <w:pPr>
                        <w:jc w:val="center"/>
                        <w:rPr>
                          <w:sz w:val="18"/>
                          <w:szCs w:val="18"/>
                        </w:rPr>
                      </w:pPr>
                      <w:r w:rsidRPr="00083156">
                        <w:rPr>
                          <w:sz w:val="18"/>
                          <w:szCs w:val="18"/>
                        </w:rPr>
                        <w:t>Auxiliary aids and services are available upon request to individuals with disabilities.</w:t>
                      </w:r>
                    </w:p>
                    <w:p w14:paraId="1BDBB211" w14:textId="77777777" w:rsidR="00E8173E" w:rsidRPr="00083156" w:rsidRDefault="00E8173E" w:rsidP="00E8173E">
                      <w:pPr>
                        <w:jc w:val="center"/>
                        <w:rPr>
                          <w:sz w:val="18"/>
                          <w:szCs w:val="18"/>
                        </w:rPr>
                      </w:pPr>
                      <w:r w:rsidRPr="00083156">
                        <w:rPr>
                          <w:sz w:val="18"/>
                          <w:szCs w:val="18"/>
                        </w:rPr>
                        <w:t>Committed Equal Opportunity Employer/programs</w:t>
                      </w:r>
                    </w:p>
                  </w:txbxContent>
                </v:textbox>
                <w10:wrap anchorx="margin"/>
              </v:shape>
            </w:pict>
          </mc:Fallback>
        </mc:AlternateContent>
      </w:r>
    </w:p>
    <w:p w14:paraId="73A5D2A5" w14:textId="1ABAE061" w:rsidR="00ED6ECB" w:rsidRDefault="00F538D4" w:rsidP="00F538D4">
      <w:pPr>
        <w:shd w:val="clear" w:color="auto" w:fill="FFFFFF"/>
        <w:spacing w:after="480"/>
        <w:rPr>
          <w:rFonts w:ascii="Calibri" w:eastAsia="Calibri" w:hAnsi="Calibri" w:cs="Times New Roman"/>
          <w:i/>
          <w:iCs/>
          <w:sz w:val="20"/>
          <w:szCs w:val="20"/>
        </w:rPr>
      </w:pPr>
      <w:r w:rsidRPr="002C151F">
        <w:rPr>
          <w:b/>
          <w:sz w:val="20"/>
          <w:szCs w:val="20"/>
        </w:rPr>
        <w:t>Mission Statement</w:t>
      </w:r>
      <w:r w:rsidRPr="00F538D4">
        <w:rPr>
          <w:sz w:val="20"/>
          <w:szCs w:val="20"/>
        </w:rPr>
        <w:t xml:space="preserve">:  </w:t>
      </w:r>
      <w:r w:rsidRPr="00F538D4">
        <w:rPr>
          <w:rFonts w:ascii="Calibri" w:eastAsia="Calibri" w:hAnsi="Calibri" w:cs="Times New Roman"/>
          <w:i/>
          <w:iCs/>
          <w:sz w:val="20"/>
          <w:szCs w:val="20"/>
        </w:rPr>
        <w:t>The Inclusion Committee’s mission is to develop and nurture our region where everyone can reach their full potential regardless of disability, racial, ethnic, socio-economic, sexual, gender and/or religious diversity. We provide resources that promote equal access and opportunity for all people to achieve a prosperous society, and we advocate for policies that promote diversity and inclusion in the workforce. Our goal is to empower people to remove barriers throughout our region caused by social injustice and inequality. We are committed to the promotion of equality and compassion for all.</w:t>
      </w:r>
    </w:p>
    <w:p w14:paraId="0F746721" w14:textId="77777777" w:rsidR="006A472C" w:rsidRDefault="006A472C" w:rsidP="00F538D4">
      <w:pPr>
        <w:shd w:val="clear" w:color="auto" w:fill="FFFFFF"/>
        <w:spacing w:after="480"/>
        <w:rPr>
          <w:rFonts w:ascii="Calibri" w:eastAsia="Calibri" w:hAnsi="Calibri" w:cs="Times New Roman"/>
          <w:i/>
          <w:iCs/>
          <w:sz w:val="20"/>
          <w:szCs w:val="20"/>
        </w:rPr>
      </w:pPr>
    </w:p>
    <w:p w14:paraId="02DBD09D" w14:textId="45DED29A" w:rsidR="006A472C" w:rsidRDefault="006A472C" w:rsidP="00F538D4">
      <w:pPr>
        <w:shd w:val="clear" w:color="auto" w:fill="FFFFFF"/>
        <w:spacing w:after="480"/>
        <w:rPr>
          <w:rFonts w:ascii="Calibri" w:eastAsia="Calibri" w:hAnsi="Calibri" w:cs="Times New Roman"/>
          <w:i/>
          <w:iCs/>
          <w:sz w:val="20"/>
          <w:szCs w:val="20"/>
        </w:rPr>
      </w:pPr>
    </w:p>
    <w:p w14:paraId="375AD65B" w14:textId="77777777" w:rsidR="006A472C" w:rsidRPr="00F538D4" w:rsidRDefault="006A472C" w:rsidP="00F538D4">
      <w:pPr>
        <w:shd w:val="clear" w:color="auto" w:fill="FFFFFF"/>
        <w:spacing w:after="480"/>
        <w:rPr>
          <w:sz w:val="20"/>
          <w:szCs w:val="20"/>
        </w:rPr>
      </w:pPr>
    </w:p>
    <w:sectPr w:rsidR="006A472C" w:rsidRPr="00F538D4" w:rsidSect="006A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3E"/>
    <w:rsid w:val="00083E6A"/>
    <w:rsid w:val="00090692"/>
    <w:rsid w:val="000A016B"/>
    <w:rsid w:val="000E0741"/>
    <w:rsid w:val="001D1040"/>
    <w:rsid w:val="001E5AE6"/>
    <w:rsid w:val="00226D13"/>
    <w:rsid w:val="00262DD5"/>
    <w:rsid w:val="00282E42"/>
    <w:rsid w:val="002B4D33"/>
    <w:rsid w:val="002C151F"/>
    <w:rsid w:val="00301C25"/>
    <w:rsid w:val="00303890"/>
    <w:rsid w:val="00397D04"/>
    <w:rsid w:val="003E4B87"/>
    <w:rsid w:val="003E571E"/>
    <w:rsid w:val="0042614F"/>
    <w:rsid w:val="00514A1E"/>
    <w:rsid w:val="00596006"/>
    <w:rsid w:val="005E6997"/>
    <w:rsid w:val="005F5C59"/>
    <w:rsid w:val="006A472C"/>
    <w:rsid w:val="006B5D77"/>
    <w:rsid w:val="006B7928"/>
    <w:rsid w:val="006C4E30"/>
    <w:rsid w:val="006F144B"/>
    <w:rsid w:val="007D3939"/>
    <w:rsid w:val="007D748C"/>
    <w:rsid w:val="007E1204"/>
    <w:rsid w:val="0083405F"/>
    <w:rsid w:val="009E4A93"/>
    <w:rsid w:val="00AE1A04"/>
    <w:rsid w:val="00B11A21"/>
    <w:rsid w:val="00BA7609"/>
    <w:rsid w:val="00C02D7A"/>
    <w:rsid w:val="00C07DF1"/>
    <w:rsid w:val="00C12C5B"/>
    <w:rsid w:val="00C5293C"/>
    <w:rsid w:val="00C532C4"/>
    <w:rsid w:val="00CC6A99"/>
    <w:rsid w:val="00CD063F"/>
    <w:rsid w:val="00D56689"/>
    <w:rsid w:val="00D62073"/>
    <w:rsid w:val="00D750E3"/>
    <w:rsid w:val="00E45335"/>
    <w:rsid w:val="00E650CE"/>
    <w:rsid w:val="00E8173E"/>
    <w:rsid w:val="00E91965"/>
    <w:rsid w:val="00ED6ECB"/>
    <w:rsid w:val="00EE5D28"/>
    <w:rsid w:val="00F538D4"/>
    <w:rsid w:val="00FA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7BC4"/>
  <w15:chartTrackingRefBased/>
  <w15:docId w15:val="{FEA501B8-D973-4D9B-A1D0-83841D26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204"/>
    <w:rPr>
      <w:color w:val="0563C1" w:themeColor="hyperlink"/>
      <w:u w:val="single"/>
    </w:rPr>
  </w:style>
  <w:style w:type="paragraph" w:styleId="PlainText">
    <w:name w:val="Plain Text"/>
    <w:basedOn w:val="Normal"/>
    <w:link w:val="PlainTextChar"/>
    <w:uiPriority w:val="99"/>
    <w:semiHidden/>
    <w:unhideWhenUsed/>
    <w:rsid w:val="007E1204"/>
    <w:rPr>
      <w:rFonts w:ascii="Calibri" w:hAnsi="Calibri" w:cs="Consolas"/>
      <w:szCs w:val="21"/>
    </w:rPr>
  </w:style>
  <w:style w:type="character" w:customStyle="1" w:styleId="PlainTextChar">
    <w:name w:val="Plain Text Char"/>
    <w:basedOn w:val="DefaultParagraphFont"/>
    <w:link w:val="PlainText"/>
    <w:uiPriority w:val="99"/>
    <w:semiHidden/>
    <w:rsid w:val="007E1204"/>
    <w:rPr>
      <w:rFonts w:ascii="Calibri" w:hAnsi="Calibri" w:cs="Consolas"/>
      <w:szCs w:val="21"/>
    </w:rPr>
  </w:style>
  <w:style w:type="paragraph" w:styleId="BalloonText">
    <w:name w:val="Balloon Text"/>
    <w:basedOn w:val="Normal"/>
    <w:link w:val="BalloonTextChar"/>
    <w:uiPriority w:val="99"/>
    <w:semiHidden/>
    <w:unhideWhenUsed/>
    <w:rsid w:val="007E1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3795">
      <w:bodyDiv w:val="1"/>
      <w:marLeft w:val="0"/>
      <w:marRight w:val="0"/>
      <w:marTop w:val="0"/>
      <w:marBottom w:val="0"/>
      <w:divBdr>
        <w:top w:val="none" w:sz="0" w:space="0" w:color="auto"/>
        <w:left w:val="none" w:sz="0" w:space="0" w:color="auto"/>
        <w:bottom w:val="none" w:sz="0" w:space="0" w:color="auto"/>
        <w:right w:val="none" w:sz="0" w:space="0" w:color="auto"/>
      </w:divBdr>
    </w:div>
    <w:div w:id="643042899">
      <w:bodyDiv w:val="1"/>
      <w:marLeft w:val="0"/>
      <w:marRight w:val="0"/>
      <w:marTop w:val="0"/>
      <w:marBottom w:val="0"/>
      <w:divBdr>
        <w:top w:val="none" w:sz="0" w:space="0" w:color="auto"/>
        <w:left w:val="none" w:sz="0" w:space="0" w:color="auto"/>
        <w:bottom w:val="none" w:sz="0" w:space="0" w:color="auto"/>
        <w:right w:val="none" w:sz="0" w:space="0" w:color="auto"/>
      </w:divBdr>
    </w:div>
    <w:div w:id="758018844">
      <w:bodyDiv w:val="1"/>
      <w:marLeft w:val="0"/>
      <w:marRight w:val="0"/>
      <w:marTop w:val="0"/>
      <w:marBottom w:val="0"/>
      <w:divBdr>
        <w:top w:val="none" w:sz="0" w:space="0" w:color="auto"/>
        <w:left w:val="none" w:sz="0" w:space="0" w:color="auto"/>
        <w:bottom w:val="none" w:sz="0" w:space="0" w:color="auto"/>
        <w:right w:val="none" w:sz="0" w:space="0" w:color="auto"/>
      </w:divBdr>
    </w:div>
    <w:div w:id="1195265225">
      <w:bodyDiv w:val="1"/>
      <w:marLeft w:val="0"/>
      <w:marRight w:val="0"/>
      <w:marTop w:val="0"/>
      <w:marBottom w:val="0"/>
      <w:divBdr>
        <w:top w:val="none" w:sz="0" w:space="0" w:color="auto"/>
        <w:left w:val="none" w:sz="0" w:space="0" w:color="auto"/>
        <w:bottom w:val="none" w:sz="0" w:space="0" w:color="auto"/>
        <w:right w:val="none" w:sz="0" w:space="0" w:color="auto"/>
      </w:divBdr>
    </w:div>
    <w:div w:id="1410155506">
      <w:bodyDiv w:val="1"/>
      <w:marLeft w:val="0"/>
      <w:marRight w:val="0"/>
      <w:marTop w:val="0"/>
      <w:marBottom w:val="0"/>
      <w:divBdr>
        <w:top w:val="none" w:sz="0" w:space="0" w:color="auto"/>
        <w:left w:val="none" w:sz="0" w:space="0" w:color="auto"/>
        <w:bottom w:val="none" w:sz="0" w:space="0" w:color="auto"/>
        <w:right w:val="none" w:sz="0" w:space="0" w:color="auto"/>
      </w:divBdr>
    </w:div>
    <w:div w:id="15215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141</Words>
  <Characters>852</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2</cp:revision>
  <cp:lastPrinted>2020-10-19T16:57:00Z</cp:lastPrinted>
  <dcterms:created xsi:type="dcterms:W3CDTF">2021-11-22T22:16:00Z</dcterms:created>
  <dcterms:modified xsi:type="dcterms:W3CDTF">2021-11-22T22:16:00Z</dcterms:modified>
</cp:coreProperties>
</file>