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8605" w14:textId="4E141B86" w:rsidR="0022191B" w:rsidRDefault="0022191B">
      <w:pPr>
        <w:rPr>
          <w:rFonts w:ascii="Arial Nova Cond Light" w:hAnsi="Arial Nova Cond Light" w:cstheme="minorHAnsi"/>
          <w:b/>
          <w:bCs/>
        </w:rPr>
      </w:pPr>
      <w:r>
        <w:rPr>
          <w:rFonts w:ascii="Arial Nova Cond Light" w:hAnsi="Arial Nova Cond Light" w:cstheme="minorHAnsi"/>
          <w:b/>
          <w:bCs/>
        </w:rPr>
        <w:t xml:space="preserve">The Mid-East Commission seeks public input on </w:t>
      </w:r>
      <w:r w:rsidR="00AA4666">
        <w:rPr>
          <w:rFonts w:ascii="Arial Nova Cond Light" w:hAnsi="Arial Nova Cond Light" w:cstheme="minorHAnsi"/>
          <w:b/>
          <w:bCs/>
        </w:rPr>
        <w:t>the update of the Mid-East Region Comprehensive Economic Development Strategy</w:t>
      </w:r>
    </w:p>
    <w:p w14:paraId="6DF17BB2" w14:textId="6CFF21EE" w:rsidR="00E42A61" w:rsidRPr="00E42A61" w:rsidRDefault="00AA4666">
      <w:pPr>
        <w:rPr>
          <w:rFonts w:ascii="Arial Nova Cond Light" w:hAnsi="Arial Nova Cond Light" w:cstheme="minorHAnsi"/>
        </w:rPr>
      </w:pPr>
      <w:r>
        <w:rPr>
          <w:rFonts w:ascii="Arial Nova Cond Light" w:hAnsi="Arial Nova Cond Light" w:cstheme="minorHAnsi"/>
        </w:rPr>
        <w:t xml:space="preserve">September </w:t>
      </w:r>
      <w:r w:rsidR="008B5037">
        <w:rPr>
          <w:rFonts w:ascii="Arial Nova Cond Light" w:hAnsi="Arial Nova Cond Light" w:cstheme="minorHAnsi"/>
        </w:rPr>
        <w:t>22</w:t>
      </w:r>
      <w:r w:rsidR="00E42A61" w:rsidRPr="00E42A61">
        <w:rPr>
          <w:rFonts w:ascii="Arial Nova Cond Light" w:hAnsi="Arial Nova Cond Light" w:cstheme="minorHAnsi"/>
        </w:rPr>
        <w:t xml:space="preserve">, 2022 </w:t>
      </w:r>
    </w:p>
    <w:p w14:paraId="649B532F" w14:textId="3B4630EA" w:rsidR="00AA4666" w:rsidRDefault="00AA4666" w:rsidP="7CE784FF">
      <w:pPr>
        <w:shd w:val="clear" w:color="auto" w:fill="FFFFFF" w:themeFill="background1"/>
        <w:spacing w:after="300" w:line="240" w:lineRule="auto"/>
        <w:rPr>
          <w:rFonts w:ascii="Arial Nova Cond Light" w:eastAsia="Times New Roman" w:hAnsi="Arial Nova Cond Light"/>
          <w:color w:val="333333"/>
        </w:rPr>
      </w:pPr>
      <w:r>
        <w:rPr>
          <w:rFonts w:ascii="Arial Nova Cond Light" w:eastAsia="Times New Roman" w:hAnsi="Arial Nova Cond Light"/>
          <w:color w:val="333333"/>
        </w:rPr>
        <w:t>BEAUFORT, BERTIE, HERTFORD, MARTIN, AND PITT COUNTIES INCLUDING MUNICIPALITIES</w:t>
      </w:r>
    </w:p>
    <w:p w14:paraId="0ECF595A" w14:textId="1CFFCD27" w:rsidR="00AA4666" w:rsidRDefault="00AA4666" w:rsidP="7CE784FF">
      <w:pPr>
        <w:shd w:val="clear" w:color="auto" w:fill="FFFFFF" w:themeFill="background1"/>
        <w:spacing w:after="300" w:line="240" w:lineRule="auto"/>
        <w:rPr>
          <w:rFonts w:ascii="Arial Nova Cond Light" w:eastAsia="Times New Roman" w:hAnsi="Arial Nova Cond Light"/>
          <w:color w:val="333333"/>
        </w:rPr>
      </w:pPr>
      <w:r>
        <w:rPr>
          <w:rFonts w:ascii="Arial Nova Cond Light" w:eastAsia="Times New Roman" w:hAnsi="Arial Nova Cond Light"/>
          <w:color w:val="333333"/>
        </w:rPr>
        <w:t xml:space="preserve">In </w:t>
      </w:r>
      <w:r w:rsidR="00793149">
        <w:rPr>
          <w:rFonts w:ascii="Arial Nova Cond Light" w:eastAsia="Times New Roman" w:hAnsi="Arial Nova Cond Light"/>
          <w:color w:val="333333"/>
        </w:rPr>
        <w:t>Fall</w:t>
      </w:r>
      <w:r>
        <w:rPr>
          <w:rFonts w:ascii="Arial Nova Cond Light" w:eastAsia="Times New Roman" w:hAnsi="Arial Nova Cond Light"/>
          <w:color w:val="333333"/>
        </w:rPr>
        <w:t xml:space="preserve"> 2021, the Mid-East Commission formed an Advisory Committee of public and private sector representatives from across the </w:t>
      </w:r>
      <w:r w:rsidR="003B5D22">
        <w:rPr>
          <w:rFonts w:ascii="Arial Nova Cond Light" w:eastAsia="Times New Roman" w:hAnsi="Arial Nova Cond Light"/>
          <w:color w:val="333333"/>
        </w:rPr>
        <w:t>r</w:t>
      </w:r>
      <w:r>
        <w:rPr>
          <w:rFonts w:ascii="Arial Nova Cond Light" w:eastAsia="Times New Roman" w:hAnsi="Arial Nova Cond Light"/>
          <w:color w:val="333333"/>
        </w:rPr>
        <w:t xml:space="preserve">egion to conduct a five-year major update of the Mid-East Region Comprehensive Economic Development Strategy. The Mid-East Commission is now inviting the public to attend an open house </w:t>
      </w:r>
      <w:r w:rsidR="008A7D4E">
        <w:rPr>
          <w:rFonts w:ascii="Arial Nova Cond Light" w:eastAsia="Times New Roman" w:hAnsi="Arial Nova Cond Light"/>
          <w:color w:val="333333"/>
        </w:rPr>
        <w:t xml:space="preserve">to discuss the plan. The meetings </w:t>
      </w:r>
      <w:r w:rsidR="00805BFF">
        <w:rPr>
          <w:rFonts w:ascii="Arial Nova Cond Light" w:eastAsia="Times New Roman" w:hAnsi="Arial Nova Cond Light"/>
          <w:color w:val="333333"/>
        </w:rPr>
        <w:t>will be</w:t>
      </w:r>
      <w:r w:rsidR="008A7D4E">
        <w:rPr>
          <w:rFonts w:ascii="Arial Nova Cond Light" w:eastAsia="Times New Roman" w:hAnsi="Arial Nova Cond Light"/>
          <w:color w:val="333333"/>
        </w:rPr>
        <w:t xml:space="preserve"> drop-in style. Stop by anytime during the meeting timeframe. Your input will help us better understand community priorities as we work to improve economic development in our five-county region. </w:t>
      </w:r>
      <w:r w:rsidR="00096698">
        <w:rPr>
          <w:rFonts w:ascii="Arial Nova Cond Light" w:eastAsia="Times New Roman" w:hAnsi="Arial Nova Cond Light"/>
          <w:color w:val="333333"/>
        </w:rPr>
        <w:t>A meal</w:t>
      </w:r>
      <w:r w:rsidR="008A7D4E">
        <w:rPr>
          <w:rFonts w:ascii="Arial Nova Cond Light" w:eastAsia="Times New Roman" w:hAnsi="Arial Nova Cond Light"/>
          <w:color w:val="333333"/>
        </w:rPr>
        <w:t xml:space="preserve"> will be provided at the in-person meetings. </w:t>
      </w:r>
    </w:p>
    <w:p w14:paraId="6798DA1A" w14:textId="16D3EFAF" w:rsidR="00B017A6" w:rsidRPr="00D22173" w:rsidRDefault="008A7D4E" w:rsidP="00D22173">
      <w:pPr>
        <w:shd w:val="clear" w:color="auto" w:fill="FFFFFF"/>
        <w:spacing w:after="300" w:line="240" w:lineRule="auto"/>
        <w:rPr>
          <w:rFonts w:ascii="Arial Nova Cond Light" w:eastAsia="Times New Roman" w:hAnsi="Arial Nova Cond Light" w:cstheme="minorHAnsi"/>
          <w:b/>
          <w:bCs/>
          <w:color w:val="333333"/>
        </w:rPr>
      </w:pPr>
      <w:r>
        <w:rPr>
          <w:rFonts w:ascii="Arial Nova Cond Light" w:eastAsia="Times New Roman" w:hAnsi="Arial Nova Cond Light" w:cstheme="minorHAnsi"/>
          <w:b/>
          <w:bCs/>
          <w:color w:val="333333"/>
        </w:rPr>
        <w:t xml:space="preserve">In-Person Public Open Houses – </w:t>
      </w:r>
      <w:r w:rsidR="006B4299">
        <w:rPr>
          <w:rFonts w:ascii="Arial Nova Cond Light" w:eastAsia="Times New Roman" w:hAnsi="Arial Nova Cond Light" w:cstheme="minorHAnsi"/>
          <w:b/>
          <w:bCs/>
          <w:color w:val="333333"/>
        </w:rPr>
        <w:t>Meal</w:t>
      </w:r>
      <w:r w:rsidR="00142AD8">
        <w:rPr>
          <w:rFonts w:ascii="Arial Nova Cond Light" w:eastAsia="Times New Roman" w:hAnsi="Arial Nova Cond Light" w:cstheme="minorHAnsi"/>
          <w:b/>
          <w:bCs/>
          <w:color w:val="333333"/>
        </w:rPr>
        <w:t xml:space="preserve"> Provided</w:t>
      </w:r>
      <w:r>
        <w:rPr>
          <w:rFonts w:ascii="Arial Nova Cond Light" w:eastAsia="Times New Roman" w:hAnsi="Arial Nova Cond Light" w:cstheme="minorHAnsi"/>
          <w:b/>
          <w:bCs/>
          <w:color w:val="333333"/>
        </w:rPr>
        <w:t>!</w:t>
      </w:r>
    </w:p>
    <w:p w14:paraId="752838E7" w14:textId="5AF89FCC" w:rsidR="00D22173" w:rsidRDefault="00F108F8" w:rsidP="00D2217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ascii="Arial Nova Cond Light" w:eastAsia="Times New Roman" w:hAnsi="Arial Nova Cond Light" w:cstheme="minorHAnsi"/>
          <w:color w:val="333333"/>
        </w:rPr>
      </w:pPr>
      <w:r>
        <w:rPr>
          <w:rFonts w:ascii="Arial Nova Cond Light" w:eastAsia="Times New Roman" w:hAnsi="Arial Nova Cond Light" w:cstheme="minorHAnsi"/>
          <w:color w:val="333333"/>
        </w:rPr>
        <w:t>Tuesday</w:t>
      </w:r>
      <w:r w:rsidR="00E42A61" w:rsidRPr="00B017A6">
        <w:rPr>
          <w:rFonts w:ascii="Arial Nova Cond Light" w:eastAsia="Times New Roman" w:hAnsi="Arial Nova Cond Light" w:cstheme="minorHAnsi"/>
          <w:color w:val="333333"/>
        </w:rPr>
        <w:t xml:space="preserve">, </w:t>
      </w:r>
      <w:r>
        <w:rPr>
          <w:rFonts w:ascii="Arial Nova Cond Light" w:eastAsia="Times New Roman" w:hAnsi="Arial Nova Cond Light" w:cstheme="minorHAnsi"/>
          <w:color w:val="333333"/>
        </w:rPr>
        <w:t>Oct</w:t>
      </w:r>
      <w:r w:rsidR="00D22173">
        <w:rPr>
          <w:rFonts w:ascii="Arial Nova Cond Light" w:eastAsia="Times New Roman" w:hAnsi="Arial Nova Cond Light" w:cstheme="minorHAnsi"/>
          <w:color w:val="333333"/>
        </w:rPr>
        <w:t>ober</w:t>
      </w:r>
      <w:r w:rsidR="00E42A61" w:rsidRPr="00B017A6">
        <w:rPr>
          <w:rFonts w:ascii="Arial Nova Cond Light" w:eastAsia="Times New Roman" w:hAnsi="Arial Nova Cond Light" w:cstheme="minorHAnsi"/>
          <w:color w:val="333333"/>
        </w:rPr>
        <w:t xml:space="preserve"> </w:t>
      </w:r>
      <w:r>
        <w:rPr>
          <w:rFonts w:ascii="Arial Nova Cond Light" w:eastAsia="Times New Roman" w:hAnsi="Arial Nova Cond Light" w:cstheme="minorHAnsi"/>
          <w:color w:val="333333"/>
        </w:rPr>
        <w:t>1</w:t>
      </w:r>
      <w:r w:rsidR="00E42A61" w:rsidRPr="00B017A6">
        <w:rPr>
          <w:rFonts w:ascii="Arial Nova Cond Light" w:eastAsia="Times New Roman" w:hAnsi="Arial Nova Cond Light" w:cstheme="minorHAnsi"/>
          <w:color w:val="333333"/>
        </w:rPr>
        <w:t>1</w:t>
      </w:r>
      <w:r>
        <w:rPr>
          <w:rFonts w:ascii="Arial Nova Cond Light" w:eastAsia="Times New Roman" w:hAnsi="Arial Nova Cond Light" w:cstheme="minorHAnsi"/>
          <w:color w:val="333333"/>
        </w:rPr>
        <w:t>, 2022</w:t>
      </w:r>
      <w:r w:rsidR="009E2965" w:rsidRPr="00B017A6">
        <w:rPr>
          <w:rFonts w:ascii="Arial Nova Cond Light" w:eastAsia="Times New Roman" w:hAnsi="Arial Nova Cond Light" w:cstheme="minorHAnsi"/>
          <w:color w:val="333333"/>
        </w:rPr>
        <w:t xml:space="preserve"> – </w:t>
      </w:r>
      <w:r>
        <w:rPr>
          <w:rFonts w:ascii="Arial Nova Cond Light" w:eastAsia="Times New Roman" w:hAnsi="Arial Nova Cond Light" w:cstheme="minorHAnsi"/>
          <w:color w:val="333333"/>
        </w:rPr>
        <w:t xml:space="preserve">Bertie County Community Space, 102 Lancaster Avenue, Windsor, NC 27983, 4:00 to 6:30 p.m. </w:t>
      </w:r>
    </w:p>
    <w:p w14:paraId="0F174BF3" w14:textId="77777777" w:rsidR="00D22173" w:rsidRDefault="00D22173" w:rsidP="00D22173">
      <w:pPr>
        <w:pStyle w:val="ListParagraph"/>
        <w:shd w:val="clear" w:color="auto" w:fill="FFFFFF"/>
        <w:spacing w:after="0" w:line="240" w:lineRule="auto"/>
        <w:rPr>
          <w:rFonts w:ascii="Arial Nova Cond Light" w:eastAsia="Times New Roman" w:hAnsi="Arial Nova Cond Light" w:cstheme="minorHAnsi"/>
          <w:color w:val="333333"/>
        </w:rPr>
      </w:pPr>
    </w:p>
    <w:p w14:paraId="68F30021" w14:textId="4320C37E" w:rsidR="00D22173" w:rsidRPr="00D22173" w:rsidRDefault="00D22173" w:rsidP="00D2217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ascii="Arial Nova Cond Light" w:eastAsia="Times New Roman" w:hAnsi="Arial Nova Cond Light" w:cstheme="minorHAnsi"/>
          <w:color w:val="333333"/>
        </w:rPr>
      </w:pPr>
      <w:r>
        <w:rPr>
          <w:rFonts w:ascii="Arial Nova Cond Light" w:eastAsia="Times New Roman" w:hAnsi="Arial Nova Cond Light" w:cstheme="minorHAnsi"/>
          <w:color w:val="333333"/>
        </w:rPr>
        <w:t xml:space="preserve">Tuesday. October 18, 2022 – Washington Civic Center, 110 Gladden Avenue, Washington, NC 27889, 4:00 to 6:30 p.m. </w:t>
      </w:r>
    </w:p>
    <w:p w14:paraId="0AFE10C0" w14:textId="53D6CC44" w:rsidR="008A7D4E" w:rsidRDefault="008A7D4E" w:rsidP="008A7D4E">
      <w:pPr>
        <w:shd w:val="clear" w:color="auto" w:fill="FFFFFF"/>
        <w:spacing w:after="0" w:line="240" w:lineRule="auto"/>
        <w:rPr>
          <w:rFonts w:ascii="Arial Nova Cond Light" w:eastAsia="Times New Roman" w:hAnsi="Arial Nova Cond Light" w:cstheme="minorHAnsi"/>
          <w:color w:val="333333"/>
        </w:rPr>
      </w:pPr>
    </w:p>
    <w:p w14:paraId="7A5E12BE" w14:textId="092B8711" w:rsidR="008A7D4E" w:rsidRDefault="008A7D4E" w:rsidP="008A7D4E">
      <w:pPr>
        <w:shd w:val="clear" w:color="auto" w:fill="FFFFFF"/>
        <w:spacing w:after="0" w:line="240" w:lineRule="auto"/>
        <w:ind w:left="720"/>
        <w:rPr>
          <w:rFonts w:ascii="Arial Nova Cond Light" w:eastAsia="Times New Roman" w:hAnsi="Arial Nova Cond Light" w:cstheme="minorHAnsi"/>
          <w:color w:val="333333"/>
        </w:rPr>
      </w:pPr>
      <w:r w:rsidRPr="009E2965">
        <w:rPr>
          <w:rFonts w:ascii="Arial Nova Cond Light" w:eastAsia="Times New Roman" w:hAnsi="Arial Nova Cond Light" w:cstheme="minorHAnsi"/>
          <w:color w:val="333333"/>
        </w:rPr>
        <w:t>The public may drop-in any</w:t>
      </w:r>
      <w:r>
        <w:rPr>
          <w:rFonts w:ascii="Arial Nova Cond Light" w:eastAsia="Times New Roman" w:hAnsi="Arial Nova Cond Light" w:cstheme="minorHAnsi"/>
          <w:color w:val="333333"/>
        </w:rPr>
        <w:t xml:space="preserve"> </w:t>
      </w:r>
      <w:r w:rsidRPr="009E2965">
        <w:rPr>
          <w:rFonts w:ascii="Arial Nova Cond Light" w:eastAsia="Times New Roman" w:hAnsi="Arial Nova Cond Light" w:cstheme="minorHAnsi"/>
          <w:color w:val="333333"/>
        </w:rPr>
        <w:t xml:space="preserve">time during meeting hours. There will be no formal presentation. </w:t>
      </w:r>
      <w:r w:rsidR="00F108F8">
        <w:rPr>
          <w:rFonts w:ascii="Arial Nova Cond Light" w:eastAsia="Times New Roman" w:hAnsi="Arial Nova Cond Light" w:cstheme="minorHAnsi"/>
          <w:color w:val="333333"/>
        </w:rPr>
        <w:t>The same information will be covered at both meetings</w:t>
      </w:r>
      <w:r w:rsidRPr="009E2965">
        <w:rPr>
          <w:rFonts w:ascii="Arial Nova Cond Light" w:eastAsia="Times New Roman" w:hAnsi="Arial Nova Cond Light" w:cstheme="minorHAnsi"/>
          <w:color w:val="333333"/>
        </w:rPr>
        <w:t>.</w:t>
      </w:r>
    </w:p>
    <w:p w14:paraId="081F2555" w14:textId="77777777" w:rsidR="00B017A6" w:rsidRDefault="00B017A6" w:rsidP="00F10AD7">
      <w:pPr>
        <w:shd w:val="clear" w:color="auto" w:fill="FFFFFF"/>
        <w:spacing w:after="0" w:line="240" w:lineRule="auto"/>
        <w:rPr>
          <w:rFonts w:ascii="Arial Nova Cond Light" w:eastAsia="Times New Roman" w:hAnsi="Arial Nova Cond Light" w:cstheme="minorHAnsi"/>
          <w:color w:val="333333"/>
        </w:rPr>
      </w:pPr>
    </w:p>
    <w:p w14:paraId="76320FC1" w14:textId="1260E8B6" w:rsidR="00B017A6" w:rsidRPr="009E2965" w:rsidRDefault="008A7D4E" w:rsidP="00B017A6">
      <w:pPr>
        <w:shd w:val="clear" w:color="auto" w:fill="FFFFFF"/>
        <w:spacing w:after="300" w:line="240" w:lineRule="auto"/>
        <w:rPr>
          <w:rFonts w:ascii="Arial Nova Cond Light" w:eastAsia="Times New Roman" w:hAnsi="Arial Nova Cond Light" w:cstheme="minorHAnsi"/>
          <w:b/>
          <w:bCs/>
          <w:color w:val="333333"/>
        </w:rPr>
      </w:pPr>
      <w:r>
        <w:rPr>
          <w:rFonts w:ascii="Arial Nova Cond Light" w:eastAsia="Times New Roman" w:hAnsi="Arial Nova Cond Light" w:cstheme="minorHAnsi"/>
          <w:b/>
          <w:bCs/>
          <w:color w:val="333333"/>
        </w:rPr>
        <w:t>Virtual Public Open House</w:t>
      </w:r>
    </w:p>
    <w:p w14:paraId="3BB3DE13" w14:textId="7F484491" w:rsidR="00F10AD7" w:rsidRPr="00F108F8" w:rsidRDefault="00F108F8" w:rsidP="00F108F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ascii="Arial Nova Cond Light" w:eastAsia="Times New Roman" w:hAnsi="Arial Nova Cond Light" w:cstheme="minorHAnsi"/>
          <w:color w:val="333333"/>
        </w:rPr>
      </w:pPr>
      <w:r>
        <w:rPr>
          <w:rFonts w:ascii="Arial Nova Cond Light" w:eastAsia="Times New Roman" w:hAnsi="Arial Nova Cond Light" w:cstheme="minorHAnsi"/>
          <w:color w:val="333333"/>
        </w:rPr>
        <w:t>Tuesday</w:t>
      </w:r>
      <w:r w:rsidRPr="00B017A6">
        <w:rPr>
          <w:rFonts w:ascii="Arial Nova Cond Light" w:eastAsia="Times New Roman" w:hAnsi="Arial Nova Cond Light" w:cstheme="minorHAnsi"/>
          <w:color w:val="333333"/>
        </w:rPr>
        <w:t xml:space="preserve">, </w:t>
      </w:r>
      <w:r>
        <w:rPr>
          <w:rFonts w:ascii="Arial Nova Cond Light" w:eastAsia="Times New Roman" w:hAnsi="Arial Nova Cond Light" w:cstheme="minorHAnsi"/>
          <w:color w:val="333333"/>
        </w:rPr>
        <w:t>Oct</w:t>
      </w:r>
      <w:r w:rsidR="00FA61D9">
        <w:rPr>
          <w:rFonts w:ascii="Arial Nova Cond Light" w:eastAsia="Times New Roman" w:hAnsi="Arial Nova Cond Light" w:cstheme="minorHAnsi"/>
          <w:color w:val="333333"/>
        </w:rPr>
        <w:t>ober</w:t>
      </w:r>
      <w:r>
        <w:rPr>
          <w:rFonts w:ascii="Arial Nova Cond Light" w:eastAsia="Times New Roman" w:hAnsi="Arial Nova Cond Light" w:cstheme="minorHAnsi"/>
          <w:color w:val="333333"/>
        </w:rPr>
        <w:t xml:space="preserve"> 4, 2022</w:t>
      </w:r>
      <w:r w:rsidRPr="00B017A6">
        <w:rPr>
          <w:rFonts w:ascii="Arial Nova Cond Light" w:eastAsia="Times New Roman" w:hAnsi="Arial Nova Cond Light" w:cstheme="minorHAnsi"/>
          <w:color w:val="333333"/>
        </w:rPr>
        <w:t xml:space="preserve"> – Virtual Open House, Go to: </w:t>
      </w:r>
      <w:hyperlink r:id="rId7" w:history="1">
        <w:r w:rsidRPr="00B017A6">
          <w:rPr>
            <w:rStyle w:val="Hyperlink"/>
            <w:rFonts w:ascii="Arial Nova Cond Light" w:eastAsia="Times New Roman" w:hAnsi="Arial Nova Cond Light" w:cstheme="minorHAnsi"/>
          </w:rPr>
          <w:t>www.zoom.us</w:t>
        </w:r>
      </w:hyperlink>
      <w:r w:rsidRPr="00B017A6">
        <w:rPr>
          <w:rFonts w:ascii="Arial Nova Cond Light" w:eastAsia="Times New Roman" w:hAnsi="Arial Nova Cond Light" w:cstheme="minorHAnsi"/>
          <w:color w:val="333333"/>
        </w:rPr>
        <w:t xml:space="preserve">, Click: Join A Meeting, Meeting ID: 646 627 9358, Meeting Passcode: 123, Call-In Option: +1 301 715 859, </w:t>
      </w:r>
      <w:r>
        <w:rPr>
          <w:rFonts w:ascii="Arial Nova Cond Light" w:eastAsia="Times New Roman" w:hAnsi="Arial Nova Cond Light" w:cstheme="minorHAnsi"/>
          <w:color w:val="333333"/>
        </w:rPr>
        <w:t xml:space="preserve">4:00 – 6:30 p.m. </w:t>
      </w:r>
    </w:p>
    <w:p w14:paraId="436F8A01" w14:textId="07E66C4A" w:rsidR="00F108F8" w:rsidRDefault="00F108F8" w:rsidP="00F108F8">
      <w:pPr>
        <w:shd w:val="clear" w:color="auto" w:fill="FFFFFF"/>
        <w:spacing w:after="0" w:line="240" w:lineRule="auto"/>
        <w:ind w:left="360"/>
        <w:rPr>
          <w:rFonts w:ascii="Arial Nova Cond Light" w:eastAsia="Times New Roman" w:hAnsi="Arial Nova Cond Light" w:cstheme="minorHAnsi"/>
          <w:color w:val="333333"/>
        </w:rPr>
      </w:pPr>
    </w:p>
    <w:p w14:paraId="2DD500BE" w14:textId="112BA252" w:rsidR="00F108F8" w:rsidRPr="00F108F8" w:rsidRDefault="00F108F8" w:rsidP="003F329C">
      <w:pPr>
        <w:shd w:val="clear" w:color="auto" w:fill="FFFFFF"/>
        <w:spacing w:after="0" w:line="240" w:lineRule="auto"/>
        <w:ind w:left="720"/>
        <w:rPr>
          <w:rFonts w:ascii="Arial Nova Cond Light" w:eastAsia="Times New Roman" w:hAnsi="Arial Nova Cond Light" w:cstheme="minorHAnsi"/>
          <w:color w:val="333333"/>
        </w:rPr>
      </w:pPr>
      <w:r w:rsidRPr="009E2965">
        <w:rPr>
          <w:rFonts w:ascii="Arial Nova Cond Light" w:eastAsia="Times New Roman" w:hAnsi="Arial Nova Cond Light" w:cstheme="minorHAnsi"/>
          <w:color w:val="333333"/>
        </w:rPr>
        <w:t>The public may drop-in any</w:t>
      </w:r>
      <w:r>
        <w:rPr>
          <w:rFonts w:ascii="Arial Nova Cond Light" w:eastAsia="Times New Roman" w:hAnsi="Arial Nova Cond Light" w:cstheme="minorHAnsi"/>
          <w:color w:val="333333"/>
        </w:rPr>
        <w:t xml:space="preserve"> </w:t>
      </w:r>
      <w:r w:rsidRPr="009E2965">
        <w:rPr>
          <w:rFonts w:ascii="Arial Nova Cond Light" w:eastAsia="Times New Roman" w:hAnsi="Arial Nova Cond Light" w:cstheme="minorHAnsi"/>
          <w:color w:val="333333"/>
        </w:rPr>
        <w:t xml:space="preserve">time during meeting hours. There will be no formal presentation. </w:t>
      </w:r>
      <w:r>
        <w:rPr>
          <w:rFonts w:ascii="Arial Nova Cond Light" w:eastAsia="Times New Roman" w:hAnsi="Arial Nova Cond Light" w:cstheme="minorHAnsi"/>
          <w:color w:val="333333"/>
        </w:rPr>
        <w:t xml:space="preserve">The </w:t>
      </w:r>
      <w:r w:rsidRPr="009E2965">
        <w:rPr>
          <w:rFonts w:ascii="Arial Nova Cond Light" w:eastAsia="Times New Roman" w:hAnsi="Arial Nova Cond Light" w:cstheme="minorHAnsi"/>
          <w:color w:val="333333"/>
        </w:rPr>
        <w:t>virtual open house will provide the same information as the in-person public meeting</w:t>
      </w:r>
      <w:r>
        <w:rPr>
          <w:rFonts w:ascii="Arial Nova Cond Light" w:eastAsia="Times New Roman" w:hAnsi="Arial Nova Cond Light" w:cstheme="minorHAnsi"/>
          <w:color w:val="333333"/>
        </w:rPr>
        <w:t>s</w:t>
      </w:r>
      <w:r w:rsidRPr="009E2965">
        <w:rPr>
          <w:rFonts w:ascii="Arial Nova Cond Light" w:eastAsia="Times New Roman" w:hAnsi="Arial Nova Cond Light" w:cstheme="minorHAnsi"/>
          <w:color w:val="333333"/>
        </w:rPr>
        <w:t>.</w:t>
      </w:r>
    </w:p>
    <w:p w14:paraId="15909BFE" w14:textId="0A4D407D" w:rsidR="003F329C" w:rsidRDefault="003F329C" w:rsidP="003F329C">
      <w:pPr>
        <w:shd w:val="clear" w:color="auto" w:fill="FFFFFF"/>
        <w:spacing w:before="100" w:beforeAutospacing="1" w:after="100" w:afterAutospacing="1" w:line="240" w:lineRule="auto"/>
        <w:rPr>
          <w:rFonts w:ascii="Arial Nova Cond Light" w:eastAsia="Times New Roman" w:hAnsi="Arial Nova Cond Light" w:cstheme="minorHAnsi"/>
          <w:color w:val="000000"/>
        </w:rPr>
      </w:pPr>
      <w:r w:rsidRPr="003F329C">
        <w:rPr>
          <w:rFonts w:ascii="Arial Nova Cond Light" w:eastAsia="Times New Roman" w:hAnsi="Arial Nova Cond Light" w:cstheme="minorHAnsi"/>
          <w:color w:val="000000"/>
        </w:rPr>
        <w:t>The Comprehensive Economic Development Strategy (CEDS) contributes to effective economic development in America’s communities and regions through a locally</w:t>
      </w:r>
      <w:r w:rsidR="00A74403">
        <w:rPr>
          <w:rFonts w:ascii="Arial Nova Cond Light" w:eastAsia="Times New Roman" w:hAnsi="Arial Nova Cond Light" w:cstheme="minorHAnsi"/>
          <w:color w:val="000000"/>
        </w:rPr>
        <w:t xml:space="preserve"> </w:t>
      </w:r>
      <w:r w:rsidRPr="003F329C">
        <w:rPr>
          <w:rFonts w:ascii="Arial Nova Cond Light" w:eastAsia="Times New Roman" w:hAnsi="Arial Nova Cond Light" w:cstheme="minorHAnsi"/>
          <w:color w:val="000000"/>
        </w:rPr>
        <w:t>based, regionally</w:t>
      </w:r>
      <w:r w:rsidR="00A74403">
        <w:rPr>
          <w:rFonts w:ascii="Arial Nova Cond Light" w:eastAsia="Times New Roman" w:hAnsi="Arial Nova Cond Light" w:cstheme="minorHAnsi"/>
          <w:color w:val="000000"/>
        </w:rPr>
        <w:t xml:space="preserve"> </w:t>
      </w:r>
      <w:r w:rsidRPr="003F329C">
        <w:rPr>
          <w:rFonts w:ascii="Arial Nova Cond Light" w:eastAsia="Times New Roman" w:hAnsi="Arial Nova Cond Light" w:cstheme="minorHAnsi"/>
          <w:color w:val="000000"/>
        </w:rPr>
        <w:t>driven economic development planning process.  Economic development planning – as implemented through the CEDS – is not only a cornerstone of the U.S. Economic Development Administration’s (EDA) programs, but successfully serves as a means to engage community leaders, leverage the involvement of the private sector, and establish a strategic blueprint for regional collaboration.</w:t>
      </w:r>
      <w:r>
        <w:rPr>
          <w:rFonts w:ascii="Arial Nova Cond Light" w:eastAsia="Times New Roman" w:hAnsi="Arial Nova Cond Light" w:cstheme="minorHAnsi"/>
          <w:color w:val="000000"/>
        </w:rPr>
        <w:t xml:space="preserve"> </w:t>
      </w:r>
      <w:r w:rsidRPr="003F329C">
        <w:rPr>
          <w:rFonts w:ascii="Arial Nova Cond Light" w:eastAsia="Times New Roman" w:hAnsi="Arial Nova Cond Light" w:cstheme="minorHAnsi"/>
          <w:color w:val="000000"/>
        </w:rPr>
        <w:t>Regions must update their CEDS at least every five years to qualify for EDA assistance under its Public Works and Economic Adjustment Assistance programs.</w:t>
      </w:r>
      <w:r>
        <w:rPr>
          <w:rFonts w:ascii="Arial Nova Cond Light" w:eastAsia="Times New Roman" w:hAnsi="Arial Nova Cond Light" w:cstheme="minorHAnsi"/>
          <w:color w:val="000000"/>
        </w:rPr>
        <w:t xml:space="preserve"> </w:t>
      </w:r>
      <w:r w:rsidRPr="003F329C">
        <w:rPr>
          <w:rFonts w:ascii="Arial Nova Cond Light" w:eastAsia="Times New Roman" w:hAnsi="Arial Nova Cond Light" w:cstheme="minorHAnsi"/>
          <w:color w:val="000000"/>
        </w:rPr>
        <w:t>In addition, a CEDS is a prerequisite for designation by EDA as an Economic Development District (EDD).</w:t>
      </w:r>
    </w:p>
    <w:p w14:paraId="515CF681" w14:textId="67CBD15C" w:rsidR="00E42A61" w:rsidRPr="003F329C" w:rsidRDefault="003F329C" w:rsidP="003F329C">
      <w:pPr>
        <w:shd w:val="clear" w:color="auto" w:fill="FFFFFF"/>
        <w:spacing w:before="100" w:beforeAutospacing="1" w:after="100" w:afterAutospacing="1" w:line="240" w:lineRule="auto"/>
        <w:rPr>
          <w:rFonts w:ascii="Arial Nova Cond Light" w:eastAsia="Times New Roman" w:hAnsi="Arial Nova Cond Light" w:cstheme="minorHAnsi"/>
          <w:color w:val="000000"/>
        </w:rPr>
      </w:pPr>
      <w:r>
        <w:rPr>
          <w:rFonts w:ascii="Arial Nova Cond Light" w:eastAsia="Times New Roman" w:hAnsi="Arial Nova Cond Light" w:cstheme="minorHAnsi"/>
          <w:color w:val="333333"/>
        </w:rPr>
        <w:t xml:space="preserve">The current Mid-East Region CEDS may be viewed/downloaded from the Mid-East Commission website </w:t>
      </w:r>
      <w:r w:rsidR="00E42A61" w:rsidRPr="00E42A61">
        <w:rPr>
          <w:rFonts w:ascii="Arial Nova Cond Light" w:eastAsia="Times New Roman" w:hAnsi="Arial Nova Cond Light" w:cstheme="minorHAnsi"/>
          <w:color w:val="333333"/>
        </w:rPr>
        <w:t>at </w:t>
      </w:r>
      <w:hyperlink r:id="rId8" w:history="1">
        <w:r w:rsidRPr="001F22E5">
          <w:rPr>
            <w:rStyle w:val="Hyperlink"/>
            <w:rFonts w:ascii="Arial Nova Cond Light" w:eastAsia="Times New Roman" w:hAnsi="Arial Nova Cond Light" w:cstheme="minorHAnsi"/>
          </w:rPr>
          <w:t>http://www.mideastcom.org/</w:t>
        </w:r>
      </w:hyperlink>
      <w:r>
        <w:rPr>
          <w:rFonts w:ascii="Arial Nova Cond Light" w:eastAsia="Times New Roman" w:hAnsi="Arial Nova Cond Light" w:cstheme="minorHAnsi"/>
          <w:color w:val="333333"/>
        </w:rPr>
        <w:t xml:space="preserve">. Scroll down and click the blue button that says, “Click here for the 2020 Comprehensive Economic Development Strategy Update (CEDS)”. </w:t>
      </w:r>
      <w:r w:rsidRPr="003F329C">
        <w:rPr>
          <w:rFonts w:ascii="Arial Nova Cond Light" w:eastAsia="Times New Roman" w:hAnsi="Arial Nova Cond Light" w:cstheme="minorHAnsi"/>
          <w:color w:val="000000"/>
        </w:rPr>
        <w:t xml:space="preserve"> </w:t>
      </w:r>
    </w:p>
    <w:p w14:paraId="66AE117F" w14:textId="4601B2FE" w:rsidR="003B73AA" w:rsidRPr="003B73AA" w:rsidRDefault="003B73AA" w:rsidP="003B73AA">
      <w:pPr>
        <w:shd w:val="clear" w:color="auto" w:fill="FFFFFF"/>
        <w:spacing w:before="100" w:beforeAutospacing="1" w:after="100" w:afterAutospacing="1" w:line="240" w:lineRule="auto"/>
        <w:rPr>
          <w:rFonts w:ascii="Arial Nova Cond Light" w:eastAsia="Times New Roman" w:hAnsi="Arial Nova Cond Light" w:cstheme="minorHAnsi"/>
          <w:color w:val="000000"/>
        </w:rPr>
      </w:pPr>
      <w:r w:rsidRPr="003B73AA">
        <w:rPr>
          <w:rFonts w:ascii="Arial Nova Cond Light" w:eastAsia="Times New Roman" w:hAnsi="Arial Nova Cond Light" w:cstheme="minorHAnsi"/>
          <w:color w:val="000000"/>
        </w:rPr>
        <w:t>For questions about the public open houses, contact Jamie Heath</w:t>
      </w:r>
      <w:r>
        <w:rPr>
          <w:rFonts w:ascii="Arial Nova Cond Light" w:eastAsia="Times New Roman" w:hAnsi="Arial Nova Cond Light" w:cstheme="minorHAnsi"/>
          <w:color w:val="000000"/>
        </w:rPr>
        <w:t xml:space="preserve">, </w:t>
      </w:r>
      <w:r w:rsidRPr="003B73AA">
        <w:rPr>
          <w:rFonts w:ascii="Arial Nova Cond Light" w:eastAsia="Times New Roman" w:hAnsi="Arial Nova Cond Light" w:cstheme="minorHAnsi"/>
          <w:color w:val="000000"/>
        </w:rPr>
        <w:t>Mid-East Commission</w:t>
      </w:r>
      <w:r>
        <w:rPr>
          <w:rFonts w:ascii="Arial Nova Cond Light" w:eastAsia="Times New Roman" w:hAnsi="Arial Nova Cond Light" w:cstheme="minorHAnsi"/>
          <w:color w:val="000000"/>
        </w:rPr>
        <w:t>, at (</w:t>
      </w:r>
      <w:r w:rsidRPr="003B73AA">
        <w:rPr>
          <w:rFonts w:ascii="Arial Nova Cond Light" w:eastAsia="Times New Roman" w:hAnsi="Arial Nova Cond Light" w:cstheme="minorHAnsi"/>
          <w:color w:val="000000"/>
        </w:rPr>
        <w:t>252) 296-1656</w:t>
      </w:r>
      <w:r w:rsidR="0012164F">
        <w:rPr>
          <w:rFonts w:ascii="Arial Nova Cond Light" w:eastAsia="Times New Roman" w:hAnsi="Arial Nova Cond Light" w:cstheme="minorHAnsi"/>
          <w:color w:val="000000"/>
        </w:rPr>
        <w:t xml:space="preserve"> or </w:t>
      </w:r>
      <w:hyperlink r:id="rId9" w:history="1">
        <w:r w:rsidR="0012164F" w:rsidRPr="001F22E5">
          <w:rPr>
            <w:rStyle w:val="Hyperlink"/>
            <w:rFonts w:ascii="Arial Nova Cond Light" w:eastAsia="Times New Roman" w:hAnsi="Arial Nova Cond Light" w:cstheme="minorHAnsi"/>
          </w:rPr>
          <w:t>jheath@mideastcom.org</w:t>
        </w:r>
      </w:hyperlink>
      <w:r w:rsidR="0012164F">
        <w:rPr>
          <w:rFonts w:ascii="Arial Nova Cond Light" w:eastAsia="Times New Roman" w:hAnsi="Arial Nova Cond Light" w:cstheme="minorHAnsi"/>
          <w:color w:val="000000"/>
        </w:rPr>
        <w:t xml:space="preserve">. </w:t>
      </w:r>
    </w:p>
    <w:sectPr w:rsidR="003B73AA" w:rsidRPr="003B7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4F04" w14:textId="77777777" w:rsidR="009314EF" w:rsidRDefault="009314EF" w:rsidP="00F10AD7">
      <w:pPr>
        <w:spacing w:after="0" w:line="240" w:lineRule="auto"/>
      </w:pPr>
      <w:r>
        <w:separator/>
      </w:r>
    </w:p>
  </w:endnote>
  <w:endnote w:type="continuationSeparator" w:id="0">
    <w:p w14:paraId="2779F7D2" w14:textId="77777777" w:rsidR="009314EF" w:rsidRDefault="009314EF" w:rsidP="00F1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35CE" w14:textId="77777777" w:rsidR="00F10AD7" w:rsidRDefault="00F10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1143" w14:textId="77777777" w:rsidR="00F10AD7" w:rsidRDefault="00F10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5385" w14:textId="77777777" w:rsidR="00F10AD7" w:rsidRDefault="00F10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0A5B" w14:textId="77777777" w:rsidR="009314EF" w:rsidRDefault="009314EF" w:rsidP="00F10AD7">
      <w:pPr>
        <w:spacing w:after="0" w:line="240" w:lineRule="auto"/>
      </w:pPr>
      <w:r>
        <w:separator/>
      </w:r>
    </w:p>
  </w:footnote>
  <w:footnote w:type="continuationSeparator" w:id="0">
    <w:p w14:paraId="5845A989" w14:textId="77777777" w:rsidR="009314EF" w:rsidRDefault="009314EF" w:rsidP="00F1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89F0" w14:textId="0770E391" w:rsidR="00F10AD7" w:rsidRDefault="00000000">
    <w:pPr>
      <w:pStyle w:val="Header"/>
    </w:pPr>
    <w:r>
      <w:rPr>
        <w:noProof/>
      </w:rPr>
      <w:pict w14:anchorId="78664B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0242501" o:spid="_x0000_s1026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4164" w14:textId="69B8D3EA" w:rsidR="00F10AD7" w:rsidRDefault="00000000">
    <w:pPr>
      <w:pStyle w:val="Header"/>
    </w:pPr>
    <w:r>
      <w:rPr>
        <w:noProof/>
      </w:rPr>
      <w:pict w14:anchorId="5C093E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0242502" o:spid="_x0000_s1027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356A" w14:textId="1D0EF93A" w:rsidR="00F10AD7" w:rsidRDefault="00000000">
    <w:pPr>
      <w:pStyle w:val="Header"/>
    </w:pPr>
    <w:r>
      <w:rPr>
        <w:noProof/>
      </w:rPr>
      <w:pict w14:anchorId="6EB126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0242500" o:spid="_x0000_s1025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48E2"/>
    <w:multiLevelType w:val="hybridMultilevel"/>
    <w:tmpl w:val="E334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684E"/>
    <w:multiLevelType w:val="hybridMultilevel"/>
    <w:tmpl w:val="912C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B38B4"/>
    <w:multiLevelType w:val="multilevel"/>
    <w:tmpl w:val="066E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F6EB4"/>
    <w:multiLevelType w:val="hybridMultilevel"/>
    <w:tmpl w:val="B1406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457497"/>
    <w:multiLevelType w:val="hybridMultilevel"/>
    <w:tmpl w:val="84508DD0"/>
    <w:lvl w:ilvl="0" w:tplc="879004C6">
      <w:start w:val="5337"/>
      <w:numFmt w:val="decimal"/>
      <w:lvlText w:val="%1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6756025">
    <w:abstractNumId w:val="2"/>
  </w:num>
  <w:num w:numId="2" w16cid:durableId="777800894">
    <w:abstractNumId w:val="1"/>
  </w:num>
  <w:num w:numId="3" w16cid:durableId="1882588585">
    <w:abstractNumId w:val="0"/>
  </w:num>
  <w:num w:numId="4" w16cid:durableId="1002509527">
    <w:abstractNumId w:val="4"/>
  </w:num>
  <w:num w:numId="5" w16cid:durableId="1346664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61"/>
    <w:rsid w:val="00096698"/>
    <w:rsid w:val="0012164F"/>
    <w:rsid w:val="00142AD8"/>
    <w:rsid w:val="001B4095"/>
    <w:rsid w:val="00214057"/>
    <w:rsid w:val="0022191B"/>
    <w:rsid w:val="00235FC3"/>
    <w:rsid w:val="00242E10"/>
    <w:rsid w:val="00256168"/>
    <w:rsid w:val="003B5D22"/>
    <w:rsid w:val="003B73AA"/>
    <w:rsid w:val="003F329C"/>
    <w:rsid w:val="005F3323"/>
    <w:rsid w:val="0069348A"/>
    <w:rsid w:val="006B4299"/>
    <w:rsid w:val="006D1FFA"/>
    <w:rsid w:val="00793149"/>
    <w:rsid w:val="00805BFF"/>
    <w:rsid w:val="008419D7"/>
    <w:rsid w:val="008A7D4E"/>
    <w:rsid w:val="008B5037"/>
    <w:rsid w:val="009314EF"/>
    <w:rsid w:val="0093355F"/>
    <w:rsid w:val="009E2965"/>
    <w:rsid w:val="00A1046B"/>
    <w:rsid w:val="00A31427"/>
    <w:rsid w:val="00A74403"/>
    <w:rsid w:val="00AA4666"/>
    <w:rsid w:val="00B017A6"/>
    <w:rsid w:val="00B267DF"/>
    <w:rsid w:val="00B37DF9"/>
    <w:rsid w:val="00CB59C7"/>
    <w:rsid w:val="00D22173"/>
    <w:rsid w:val="00D26E3E"/>
    <w:rsid w:val="00D3121A"/>
    <w:rsid w:val="00D81821"/>
    <w:rsid w:val="00E22921"/>
    <w:rsid w:val="00E42A61"/>
    <w:rsid w:val="00F108F8"/>
    <w:rsid w:val="00F10AD7"/>
    <w:rsid w:val="00FA61D9"/>
    <w:rsid w:val="483A558D"/>
    <w:rsid w:val="7CE78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A1B2B"/>
  <w15:chartTrackingRefBased/>
  <w15:docId w15:val="{2F93FFBA-3A4F-46C1-AEEE-4EB21A07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2A61"/>
    <w:rPr>
      <w:color w:val="0000FF"/>
      <w:u w:val="single"/>
    </w:rPr>
  </w:style>
  <w:style w:type="paragraph" w:customStyle="1" w:styleId="04xlpa">
    <w:name w:val="_04xlpa"/>
    <w:basedOn w:val="Normal"/>
    <w:rsid w:val="00E4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E42A61"/>
  </w:style>
  <w:style w:type="paragraph" w:styleId="Header">
    <w:name w:val="header"/>
    <w:basedOn w:val="Normal"/>
    <w:link w:val="HeaderChar"/>
    <w:uiPriority w:val="99"/>
    <w:unhideWhenUsed/>
    <w:rsid w:val="00F1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AD7"/>
  </w:style>
  <w:style w:type="paragraph" w:styleId="Footer">
    <w:name w:val="footer"/>
    <w:basedOn w:val="Normal"/>
    <w:link w:val="FooterChar"/>
    <w:uiPriority w:val="99"/>
    <w:unhideWhenUsed/>
    <w:rsid w:val="00F1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AD7"/>
  </w:style>
  <w:style w:type="paragraph" w:styleId="ListParagraph">
    <w:name w:val="List Paragraph"/>
    <w:basedOn w:val="Normal"/>
    <w:uiPriority w:val="34"/>
    <w:qFormat/>
    <w:rsid w:val="009E29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29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F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3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eastcom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oom.u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heath@mideastcom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Cureton</dc:creator>
  <cp:keywords/>
  <dc:description/>
  <cp:lastModifiedBy>Jamie Heath</cp:lastModifiedBy>
  <cp:revision>17</cp:revision>
  <dcterms:created xsi:type="dcterms:W3CDTF">2022-09-14T14:19:00Z</dcterms:created>
  <dcterms:modified xsi:type="dcterms:W3CDTF">2022-09-22T11:41:00Z</dcterms:modified>
</cp:coreProperties>
</file>